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Minnesota State Degree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41125</wp:posOffset>
            </wp:positionH>
            <wp:positionV relativeFrom="paragraph">
              <wp:posOffset>0</wp:posOffset>
            </wp:positionV>
            <wp:extent cx="347345" cy="3981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98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State Degree Manual Review Sheet &amp; Advisor Approval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applicant must complete each area and their agricultural education teacher must approve the following checklist for the candidate to qualify. See each section below.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2"/>
        <w:gridCol w:w="1053"/>
        <w:gridCol w:w="465"/>
        <w:gridCol w:w="3132"/>
        <w:gridCol w:w="3748"/>
        <w:tblGridChange w:id="0">
          <w:tblGrid>
            <w:gridCol w:w="952"/>
            <w:gridCol w:w="1053"/>
            <w:gridCol w:w="465"/>
            <w:gridCol w:w="3132"/>
            <w:gridCol w:w="37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Advisor Initials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Student (Y/N)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Area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h9e30kz95xe" w:id="0"/>
          <w:bookmarkEnd w:id="0"/>
          <w:p w:rsidR="00000000" w:rsidDel="00000000" w:rsidP="00000000" w:rsidRDefault="00000000" w:rsidRPr="00000000" w14:paraId="0000000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ohvydgw8pjg" w:id="1"/>
          <w:bookmarkEnd w:id="1"/>
          <w:p w:rsidR="00000000" w:rsidDel="00000000" w:rsidP="00000000" w:rsidRDefault="00000000" w:rsidRPr="00000000" w14:paraId="0000000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List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HIGH SCHOOL (ONLY 9-12)</w:t>
            </w:r>
            <w:r w:rsidDel="00000000" w:rsidR="00000000" w:rsidRPr="00000000">
              <w:rPr>
                <w:rtl w:val="0"/>
              </w:rPr>
              <w:t xml:space="preserve"> agricultural education courses currently enrolled in, completing, or will be enrolled in during the current school year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AND HOURS</w:t>
            </w:r>
            <w:r w:rsidDel="00000000" w:rsidR="00000000" w:rsidRPr="00000000">
              <w:rPr>
                <w:rtl w:val="0"/>
              </w:rPr>
              <w:t xml:space="preserve"> per course?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d0cece" w:val="clear"/>
          </w:tcPr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 all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9- 12 HIGH SCHOOL agricultural education courses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AND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HOURS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completed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[e.g., Animal Science (90 hours)]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bookmarkStart w:colFirst="0" w:colLast="0" w:name="bookmark=id.omstdby2drie" w:id="2"/>
            <w:bookmarkEnd w:id="2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14"/>
              </w:tabs>
              <w:rPr/>
            </w:pPr>
            <w:r w:rsidDel="00000000" w:rsidR="00000000" w:rsidRPr="00000000">
              <w:rPr>
                <w:rtl w:val="0"/>
              </w:rPr>
              <w:t xml:space="preserve">F. </w:t>
            </w:r>
            <w:bookmarkStart w:colFirst="0" w:colLast="0" w:name="bookmark=id.rlpeeowwskve" w:id="3"/>
            <w:bookmarkEnd w:id="3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B. </w:t>
            </w:r>
            <w:bookmarkStart w:colFirst="0" w:colLast="0" w:name="bookmark=id.wiu2n7ol7xh" w:id="4"/>
            <w:bookmarkEnd w:id="4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14"/>
              </w:tabs>
              <w:rPr/>
            </w:pPr>
            <w:r w:rsidDel="00000000" w:rsidR="00000000" w:rsidRPr="00000000">
              <w:rPr>
                <w:rtl w:val="0"/>
              </w:rPr>
              <w:t xml:space="preserve">G. </w:t>
            </w:r>
            <w:bookmarkStart w:colFirst="0" w:colLast="0" w:name="bookmark=id.c0clec4rgtn5" w:id="5"/>
            <w:bookmarkEnd w:id="5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C. </w:t>
            </w:r>
            <w:bookmarkStart w:colFirst="0" w:colLast="0" w:name="bookmark=id.bsiamiz9qgmf" w:id="6"/>
            <w:bookmarkEnd w:id="6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14"/>
              </w:tabs>
              <w:rPr/>
            </w:pPr>
            <w:r w:rsidDel="00000000" w:rsidR="00000000" w:rsidRPr="00000000">
              <w:rPr>
                <w:rtl w:val="0"/>
              </w:rPr>
              <w:t xml:space="preserve">H. </w:t>
            </w:r>
            <w:bookmarkStart w:colFirst="0" w:colLast="0" w:name="bookmark=id.t74jos9tt3db" w:id="7"/>
            <w:bookmarkEnd w:id="7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D. </w:t>
            </w:r>
            <w:bookmarkStart w:colFirst="0" w:colLast="0" w:name="bookmark=id.ce6w4ujgcfcl" w:id="8"/>
            <w:bookmarkEnd w:id="8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314"/>
              </w:tabs>
              <w:rPr/>
            </w:pPr>
            <w:r w:rsidDel="00000000" w:rsidR="00000000" w:rsidRPr="00000000">
              <w:rPr>
                <w:rtl w:val="0"/>
              </w:rPr>
              <w:t xml:space="preserve">I. </w:t>
            </w:r>
            <w:bookmarkStart w:colFirst="0" w:colLast="0" w:name="bookmark=id.l4g9f3ue7yuw" w:id="9"/>
            <w:bookmarkEnd w:id="9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E. </w:t>
            </w:r>
            <w:bookmarkStart w:colFirst="0" w:colLast="0" w:name="bookmark=id.uwor35nsseha" w:id="10"/>
            <w:bookmarkEnd w:id="10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314"/>
              </w:tabs>
              <w:rPr/>
            </w:pPr>
            <w:r w:rsidDel="00000000" w:rsidR="00000000" w:rsidRPr="00000000">
              <w:rPr>
                <w:rtl w:val="0"/>
              </w:rPr>
              <w:t xml:space="preserve">J. </w:t>
            </w:r>
            <w:bookmarkStart w:colFirst="0" w:colLast="0" w:name="bookmark=id.2ql5tzl8257i" w:id="11"/>
            <w:bookmarkEnd w:id="11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List 10 Parliamentary Procedure activities you can perform: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d0cece" w:val="clear"/>
          </w:tcPr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bookmarkStart w:colFirst="0" w:colLast="0" w:name="bookmark=id.qbbalti3j0be" w:id="12"/>
            <w:bookmarkEnd w:id="12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F. </w:t>
            </w:r>
            <w:bookmarkStart w:colFirst="0" w:colLast="0" w:name="bookmark=id.13oeo0odzkpz" w:id="13"/>
            <w:bookmarkEnd w:id="13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B. </w:t>
            </w:r>
            <w:bookmarkStart w:colFirst="0" w:colLast="0" w:name="bookmark=id.m25zuyugm5bl" w:id="14"/>
            <w:bookmarkEnd w:id="14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G. </w:t>
            </w:r>
            <w:bookmarkStart w:colFirst="0" w:colLast="0" w:name="bookmark=id.uwcz5vbv1yw5" w:id="15"/>
            <w:bookmarkEnd w:id="15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C. </w:t>
            </w:r>
            <w:bookmarkStart w:colFirst="0" w:colLast="0" w:name="bookmark=id.8u6ocr055b6" w:id="16"/>
            <w:bookmarkEnd w:id="16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H. </w:t>
            </w:r>
            <w:bookmarkStart w:colFirst="0" w:colLast="0" w:name="bookmark=id.r9fk6hgliawg" w:id="17"/>
            <w:bookmarkEnd w:id="17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D. </w:t>
            </w:r>
            <w:bookmarkStart w:colFirst="0" w:colLast="0" w:name="bookmark=id.jbu36jnmsvyh" w:id="18"/>
            <w:bookmarkEnd w:id="18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I. </w:t>
            </w:r>
            <w:bookmarkStart w:colFirst="0" w:colLast="0" w:name="bookmark=id.gkntdqen1tux" w:id="19"/>
            <w:bookmarkEnd w:id="19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E. </w:t>
            </w:r>
            <w:bookmarkStart w:colFirst="0" w:colLast="0" w:name="bookmark=id.mfzr4ygax7q4" w:id="20"/>
            <w:bookmarkEnd w:id="20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J. </w:t>
            </w:r>
            <w:bookmarkStart w:colFirst="0" w:colLast="0" w:name="bookmark=id.put1r02of3st" w:id="21"/>
            <w:bookmarkEnd w:id="21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List the (a) title, (b) year, and (c) group to whom you gave a six-minute presentation: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d0cece" w:val="clear"/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a) </w:t>
            </w:r>
            <w:bookmarkStart w:colFirst="0" w:colLast="0" w:name="bookmark=id.nvthqaqunwwx" w:id="22"/>
            <w:bookmarkEnd w:id="22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b) </w:t>
            </w:r>
            <w:bookmarkStart w:colFirst="0" w:colLast="0" w:name="bookmark=id.anh0hngarz80" w:id="23"/>
            <w:bookmarkEnd w:id="23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c) </w:t>
            </w:r>
            <w:bookmarkStart w:colFirst="0" w:colLast="0" w:name="bookmark=id.3k5bv3yne5kl" w:id="24"/>
            <w:bookmarkEnd w:id="24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The record book represents the values listed in the application.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The required training agreements are included in the record book.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The candidate maintained records that represent all aspects of this application.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List the (a) role and (b) responsibilities as an officer and/or committee chair, or participating member of a chapter committee.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d0cece" w:val="clear"/>
          </w:tcPr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a) </w:t>
            </w:r>
            <w:bookmarkStart w:colFirst="0" w:colLast="0" w:name="bookmark=id.4wsaljsik674" w:id="25"/>
            <w:bookmarkEnd w:id="25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d0cece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b) </w:t>
            </w:r>
            <w:bookmarkStart w:colFirst="0" w:colLast="0" w:name="bookmark=id.hjtq03h421o0" w:id="26"/>
            <w:bookmarkEnd w:id="26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E7D1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A4964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A4964"/>
    <w:rPr>
      <w:rFonts w:ascii="Times New Roman" w:cs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CF62C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rmNTGaCFglm5Gn/OtzAQprph3g==">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2024-01-05T17:02:00Z</dcterms:created>
  <dc:creator>Rada, Lavyne</dc:creator>
</cp:coreProperties>
</file>